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5772D" w14:textId="10E2B31D" w:rsidR="00006F62" w:rsidRDefault="00242E54" w:rsidP="005D4D8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42E54">
        <w:rPr>
          <w:rFonts w:ascii="Times New Roman" w:hAnsi="Times New Roman" w:cs="Times New Roman"/>
          <w:sz w:val="24"/>
          <w:szCs w:val="24"/>
        </w:rPr>
        <w:t>What is transplantation, and how does it differ from transfusion?</w:t>
      </w:r>
    </w:p>
    <w:p w14:paraId="707E7DBF" w14:textId="0A73069D" w:rsidR="00242E54" w:rsidRDefault="00CC6EAA" w:rsidP="005D4D8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C6EAA">
        <w:rPr>
          <w:rFonts w:ascii="Times New Roman" w:hAnsi="Times New Roman" w:cs="Times New Roman"/>
          <w:sz w:val="24"/>
          <w:szCs w:val="24"/>
        </w:rPr>
        <w:t>What are the four major types of grafts in transplantation?</w:t>
      </w:r>
    </w:p>
    <w:p w14:paraId="47CEB2B6" w14:textId="1A95EA4C" w:rsidR="00FD6966" w:rsidRDefault="00FD6966" w:rsidP="005D4D8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D6966">
        <w:rPr>
          <w:rFonts w:ascii="Times New Roman" w:hAnsi="Times New Roman" w:cs="Times New Roman"/>
          <w:sz w:val="24"/>
          <w:szCs w:val="24"/>
        </w:rPr>
        <w:t>Why is transplant rejection a major challenge in clinical transplantation?</w:t>
      </w:r>
    </w:p>
    <w:p w14:paraId="25C6A4B4" w14:textId="57A98EE3" w:rsidR="00CC6EAA" w:rsidRDefault="009403FB" w:rsidP="005D4D8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403FB">
        <w:rPr>
          <w:rFonts w:ascii="Times New Roman" w:hAnsi="Times New Roman" w:cs="Times New Roman"/>
          <w:sz w:val="24"/>
          <w:szCs w:val="24"/>
        </w:rPr>
        <w:t>What role do MHC molecules play in transplant rejection?</w:t>
      </w:r>
    </w:p>
    <w:p w14:paraId="056577E4" w14:textId="3096A76B" w:rsidR="009403FB" w:rsidRDefault="009403FB" w:rsidP="005D4D8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403FB">
        <w:rPr>
          <w:rFonts w:ascii="Times New Roman" w:hAnsi="Times New Roman" w:cs="Times New Roman"/>
          <w:sz w:val="24"/>
          <w:szCs w:val="24"/>
        </w:rPr>
        <w:t>How do direct and indirect allorecognition pathways lead to transplant rejection?</w:t>
      </w:r>
    </w:p>
    <w:p w14:paraId="6F344694" w14:textId="18E07488" w:rsidR="009403FB" w:rsidRDefault="009403FB" w:rsidP="005D4D8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403FB">
        <w:rPr>
          <w:rFonts w:ascii="Times New Roman" w:hAnsi="Times New Roman" w:cs="Times New Roman"/>
          <w:sz w:val="24"/>
          <w:szCs w:val="24"/>
        </w:rPr>
        <w:t>What are the key differences between hyperacute, acute, and chronic rejection?</w:t>
      </w:r>
    </w:p>
    <w:p w14:paraId="69764149" w14:textId="74D94CD1" w:rsidR="009403FB" w:rsidRDefault="003A5F43" w:rsidP="005D4D8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A5F43">
        <w:rPr>
          <w:rFonts w:ascii="Times New Roman" w:hAnsi="Times New Roman" w:cs="Times New Roman"/>
          <w:sz w:val="24"/>
          <w:szCs w:val="24"/>
        </w:rPr>
        <w:t>What are the main types of immunosuppressive therapies used in transplantation?</w:t>
      </w:r>
    </w:p>
    <w:p w14:paraId="4E7D56CB" w14:textId="6B47E46B" w:rsidR="00FF40C8" w:rsidRDefault="00FF40C8" w:rsidP="005D4D8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F40C8">
        <w:rPr>
          <w:rFonts w:ascii="Times New Roman" w:hAnsi="Times New Roman" w:cs="Times New Roman"/>
          <w:sz w:val="24"/>
          <w:szCs w:val="24"/>
        </w:rPr>
        <w:t>What is the major complication of bone marrow transplantation?</w:t>
      </w:r>
    </w:p>
    <w:p w14:paraId="10F6EBA4" w14:textId="32775B9F" w:rsidR="009B27A0" w:rsidRDefault="009B27A0" w:rsidP="005D4D8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27A0">
        <w:rPr>
          <w:rFonts w:ascii="Times New Roman" w:hAnsi="Times New Roman" w:cs="Times New Roman"/>
          <w:sz w:val="24"/>
          <w:szCs w:val="24"/>
        </w:rPr>
        <w:t>What is the immune surveillance hypothesis in cancer?</w:t>
      </w:r>
    </w:p>
    <w:p w14:paraId="7A6F6837" w14:textId="633BC6CD" w:rsidR="00CF1C2B" w:rsidRDefault="00CF1C2B" w:rsidP="005D4D8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1C2B">
        <w:rPr>
          <w:rFonts w:ascii="Times New Roman" w:hAnsi="Times New Roman" w:cs="Times New Roman"/>
          <w:sz w:val="24"/>
          <w:szCs w:val="24"/>
        </w:rPr>
        <w:t>What are the differences between tumor-specific and tumor-associated antigens?</w:t>
      </w:r>
    </w:p>
    <w:p w14:paraId="0464020A" w14:textId="78DEAFDC" w:rsidR="00CF1C2B" w:rsidRDefault="00CF1C2B" w:rsidP="005D4D8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1C2B">
        <w:rPr>
          <w:rFonts w:ascii="Times New Roman" w:hAnsi="Times New Roman" w:cs="Times New Roman"/>
          <w:sz w:val="24"/>
          <w:szCs w:val="24"/>
        </w:rPr>
        <w:t>What are the key innate and adaptive immune responses to tumors?</w:t>
      </w:r>
    </w:p>
    <w:p w14:paraId="7213D773" w14:textId="03A15E85" w:rsidR="00B87D6B" w:rsidRDefault="00B87D6B" w:rsidP="005D4D8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87D6B">
        <w:rPr>
          <w:rFonts w:ascii="Times New Roman" w:hAnsi="Times New Roman" w:cs="Times New Roman"/>
          <w:sz w:val="24"/>
          <w:szCs w:val="24"/>
        </w:rPr>
        <w:t>How do tumors evade immune system detection?</w:t>
      </w:r>
    </w:p>
    <w:p w14:paraId="0C863DFB" w14:textId="7C9DBB5C" w:rsidR="00BB0E80" w:rsidRDefault="00BB0E80" w:rsidP="005D4D8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B0E80">
        <w:rPr>
          <w:rFonts w:ascii="Times New Roman" w:hAnsi="Times New Roman" w:cs="Times New Roman"/>
          <w:sz w:val="24"/>
          <w:szCs w:val="24"/>
        </w:rPr>
        <w:t>What role do regulatory T cells (Tregs)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0E80">
        <w:rPr>
          <w:rFonts w:ascii="Times New Roman" w:hAnsi="Times New Roman" w:cs="Times New Roman"/>
          <w:sz w:val="24"/>
          <w:szCs w:val="24"/>
        </w:rPr>
        <w:t>play in tumor evasion?</w:t>
      </w:r>
    </w:p>
    <w:p w14:paraId="0588F6FB" w14:textId="1073DECC" w:rsidR="00D16780" w:rsidRPr="00856049" w:rsidRDefault="00D16780" w:rsidP="005D4D8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6780">
        <w:rPr>
          <w:rFonts w:ascii="Times New Roman" w:hAnsi="Times New Roman" w:cs="Times New Roman"/>
          <w:sz w:val="24"/>
          <w:szCs w:val="24"/>
        </w:rPr>
        <w:t>What are the major strategies for active immunotherapy against tumors?</w:t>
      </w:r>
    </w:p>
    <w:sectPr w:rsidR="00D16780" w:rsidRPr="008560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7738B1"/>
    <w:multiLevelType w:val="hybridMultilevel"/>
    <w:tmpl w:val="DDC436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3797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F62"/>
    <w:rsid w:val="00006F62"/>
    <w:rsid w:val="00242E54"/>
    <w:rsid w:val="00282A97"/>
    <w:rsid w:val="003265BD"/>
    <w:rsid w:val="003A5F43"/>
    <w:rsid w:val="004A74DC"/>
    <w:rsid w:val="004D40D3"/>
    <w:rsid w:val="005D4D8C"/>
    <w:rsid w:val="006C189F"/>
    <w:rsid w:val="00856049"/>
    <w:rsid w:val="009403FB"/>
    <w:rsid w:val="009B27A0"/>
    <w:rsid w:val="00A43507"/>
    <w:rsid w:val="00AC08A7"/>
    <w:rsid w:val="00B87D6B"/>
    <w:rsid w:val="00BB0E80"/>
    <w:rsid w:val="00CC6EAA"/>
    <w:rsid w:val="00CF1C2B"/>
    <w:rsid w:val="00D16780"/>
    <w:rsid w:val="00E317FD"/>
    <w:rsid w:val="00FD6966"/>
    <w:rsid w:val="00FF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ACF69"/>
  <w15:chartTrackingRefBased/>
  <w15:docId w15:val="{2CBD5169-3E7C-43E5-AC99-939E9DA4A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6F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6F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6F6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6F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6F6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6F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6F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6F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6F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6F6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6F6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6F6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6F6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6F6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6F6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6F6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6F6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6F6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6F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6F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6F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6F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6F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6F6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6F6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6F6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6F6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6F6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6F6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Arsenijevic</dc:creator>
  <cp:keywords/>
  <dc:description/>
  <cp:lastModifiedBy>Ivan Jovanovic</cp:lastModifiedBy>
  <cp:revision>2</cp:revision>
  <dcterms:created xsi:type="dcterms:W3CDTF">2025-02-26T22:22:00Z</dcterms:created>
  <dcterms:modified xsi:type="dcterms:W3CDTF">2025-02-26T22:22:00Z</dcterms:modified>
</cp:coreProperties>
</file>